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郑州市高水平扩大对外开放专家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申请备案表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2"/>
        <w:gridCol w:w="318"/>
        <w:gridCol w:w="1080"/>
        <w:gridCol w:w="732"/>
        <w:gridCol w:w="168"/>
        <w:gridCol w:w="180"/>
        <w:gridCol w:w="720"/>
        <w:gridCol w:w="360"/>
        <w:gridCol w:w="180"/>
        <w:gridCol w:w="180"/>
        <w:gridCol w:w="180"/>
        <w:gridCol w:w="162"/>
        <w:gridCol w:w="738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参加工作年月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202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担任的社会团体职务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绩</w:t>
            </w:r>
          </w:p>
        </w:tc>
        <w:tc>
          <w:tcPr>
            <w:tcW w:w="7920" w:type="dxa"/>
            <w:gridSpan w:val="15"/>
          </w:tcPr>
          <w:p>
            <w:pPr>
              <w:widowControl/>
              <w:spacing w:line="360" w:lineRule="exact"/>
              <w:ind w:left="48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620" w:type="dxa"/>
            <w:vAlign w:val="center"/>
          </w:tcPr>
          <w:p>
            <w:pPr>
              <w:spacing w:line="28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所获荣誉</w:t>
            </w: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及专业奖项</w:t>
            </w:r>
          </w:p>
        </w:tc>
        <w:tc>
          <w:tcPr>
            <w:tcW w:w="7920" w:type="dxa"/>
            <w:gridSpan w:val="15"/>
          </w:tcPr>
          <w:p>
            <w:pPr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本人对入选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郑州市</w:t>
            </w:r>
            <w:r>
              <w:rPr>
                <w:rFonts w:ascii="宋体" w:hAnsi="宋体"/>
                <w:sz w:val="28"/>
                <w:szCs w:val="28"/>
              </w:rPr>
              <w:t>高水平</w:t>
            </w:r>
            <w:r>
              <w:rPr>
                <w:rFonts w:hint="eastAsia" w:ascii="宋体" w:hAnsi="宋体"/>
                <w:sz w:val="28"/>
                <w:szCs w:val="28"/>
              </w:rPr>
              <w:t>扩大</w:t>
            </w:r>
            <w:r>
              <w:rPr>
                <w:rFonts w:ascii="宋体" w:hAnsi="宋体"/>
                <w:sz w:val="28"/>
                <w:szCs w:val="28"/>
              </w:rPr>
              <w:t>对外开放</w:t>
            </w:r>
            <w:r>
              <w:rPr>
                <w:rFonts w:hint="eastAsia" w:ascii="宋体" w:hAnsi="宋体"/>
                <w:sz w:val="28"/>
                <w:szCs w:val="28"/>
              </w:rPr>
              <w:t>专家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签署意见</w:t>
            </w:r>
          </w:p>
        </w:tc>
        <w:tc>
          <w:tcPr>
            <w:tcW w:w="3072" w:type="dxa"/>
            <w:gridSpan w:val="4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252" w:firstLineChars="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个人签字：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6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left="49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5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（盖章）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1620" w:type="dxa"/>
            <w:vAlign w:val="center"/>
          </w:tcPr>
          <w:p>
            <w:pPr>
              <w:spacing w:line="300" w:lineRule="exact"/>
              <w:ind w:left="-2" w:leftChars="-50" w:hanging="103" w:hangingChars="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郑州市高水平</w:t>
            </w:r>
            <w:r>
              <w:rPr>
                <w:rFonts w:ascii="宋体" w:hAnsi="宋体"/>
                <w:sz w:val="28"/>
                <w:szCs w:val="28"/>
              </w:rPr>
              <w:t>对外开放</w:t>
            </w:r>
            <w:r>
              <w:rPr>
                <w:rFonts w:hint="eastAsia" w:ascii="宋体" w:hAnsi="宋体"/>
                <w:sz w:val="28"/>
                <w:szCs w:val="28"/>
              </w:rPr>
              <w:t>工作</w:t>
            </w:r>
            <w:r>
              <w:rPr>
                <w:rFonts w:ascii="宋体" w:hAnsi="宋体"/>
                <w:sz w:val="28"/>
                <w:szCs w:val="28"/>
              </w:rPr>
              <w:t>领导小组办公室</w:t>
            </w:r>
          </w:p>
          <w:p>
            <w:pPr>
              <w:spacing w:line="300" w:lineRule="exact"/>
              <w:ind w:left="-2" w:leftChars="-50" w:hanging="103" w:hangingChars="3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7920" w:type="dxa"/>
            <w:gridSpan w:val="15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盖章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年    月 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注：1.表格一式三份，格式为A4纸、正反面打印;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 w:val="24"/>
        </w:rPr>
        <w:t xml:space="preserve">    2.候选人交验职称证、毕业证原件并提交复印件一份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54B5"/>
    <w:rsid w:val="74A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2021-06-24T01:04:00Z</dcterms:created>
  <dc:creator>F.</dc:creator>
  <cp:lastModifiedBy>F.</cp:lastModifiedBy>
  <dcterms:modified xsi:type="dcterms:W3CDTF">2021-06-24T01:06:20Z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4C2719E0E1BF4BA39E923A949837B988</vt:lpwstr>
  </property>
</Properties>
</file>