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left="1" w:leftChars="-213" w:hanging="448" w:hangingChars="140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overflowPunct w:val="0"/>
        <w:spacing w:line="4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劳务派遣单位年度核验申请登记表</w:t>
      </w:r>
    </w:p>
    <w:p>
      <w:pPr>
        <w:overflowPunct w:val="0"/>
        <w:spacing w:line="40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</w:p>
    <w:tbl>
      <w:tblPr>
        <w:tblStyle w:val="3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10"/>
        <w:gridCol w:w="370"/>
        <w:gridCol w:w="566"/>
        <w:gridCol w:w="364"/>
        <w:gridCol w:w="270"/>
        <w:gridCol w:w="654"/>
        <w:gridCol w:w="626"/>
        <w:gridCol w:w="870"/>
        <w:gridCol w:w="420"/>
        <w:gridCol w:w="307"/>
        <w:gridCol w:w="543"/>
        <w:gridCol w:w="1020"/>
        <w:gridCol w:w="660"/>
        <w:gridCol w:w="23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单位全称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单位注册地址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统一社会信用代码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法人代表姓名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法人代表身份证号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单位人员数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单位面积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（m²）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许可证编号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许可证有效期</w:t>
            </w:r>
          </w:p>
        </w:tc>
        <w:tc>
          <w:tcPr>
            <w:tcW w:w="75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自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日至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年营业额（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eastAsia="仿宋_GB2312"/>
                <w:kern w:val="0"/>
                <w:sz w:val="21"/>
                <w:szCs w:val="21"/>
              </w:rPr>
              <w:t>元）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代收代付部分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eastAsia="仿宋_GB2312"/>
                <w:kern w:val="0"/>
                <w:sz w:val="21"/>
                <w:szCs w:val="21"/>
              </w:rPr>
              <w:t>元）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年纳税总额（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eastAsia="仿宋_GB2312"/>
                <w:kern w:val="0"/>
                <w:sz w:val="21"/>
                <w:szCs w:val="21"/>
              </w:rPr>
              <w:t>元）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单位从业人员情况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职业资格证书种类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证书编号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是否在本单位缴纳社保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经办人</w:t>
            </w: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3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93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提交材料内容真实性承诺</w:t>
            </w:r>
          </w:p>
          <w:p>
            <w:pPr>
              <w:overflowPunct w:val="0"/>
              <w:spacing w:line="400" w:lineRule="exact"/>
              <w:jc w:val="both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ind w:firstLine="560" w:firstLineChars="20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本单位申请参加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u w:val="none"/>
                <w:lang w:val="en-US" w:eastAsia="zh-CN"/>
              </w:rPr>
              <w:t>2019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年度劳务派遣单位年度审验并提交相关材料，本单位承诺所提交材料及填写内容均真实、合法、有效、无隐瞒，如有虚假愿承担法律责任。  </w:t>
            </w:r>
            <w:bookmarkStart w:id="0" w:name="_GoBack"/>
            <w:bookmarkEnd w:id="0"/>
          </w:p>
          <w:p>
            <w:pPr>
              <w:overflowPunct w:val="0"/>
              <w:spacing w:line="400" w:lineRule="exact"/>
              <w:ind w:firstLine="560" w:firstLineChars="200"/>
              <w:jc w:val="both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法定代表人签字（盖章）：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overflowPunct w:val="0"/>
        <w:spacing w:line="360" w:lineRule="exact"/>
        <w:ind w:left="-510" w:leftChars="-243"/>
        <w:rPr>
          <w:rFonts w:hint="eastAsia" w:eastAsia="仿宋_GB2312"/>
        </w:rPr>
      </w:pPr>
      <w:r>
        <w:rPr>
          <w:rFonts w:eastAsia="仿宋_GB2312"/>
        </w:rPr>
        <w:t>注：单位人员情况包括法人、股东、专职职业资格人员（人力资源管理师、职业指导师、劳动</w:t>
      </w:r>
    </w:p>
    <w:p>
      <w:pPr>
        <w:overflowPunct w:val="0"/>
        <w:spacing w:line="360" w:lineRule="exact"/>
        <w:ind w:left="-510" w:leftChars="-243" w:firstLine="420" w:firstLineChars="200"/>
        <w:rPr>
          <w:rFonts w:hint="eastAsia" w:eastAsia="宋体"/>
          <w:lang w:eastAsia="zh-CN"/>
        </w:rPr>
      </w:pPr>
      <w:r>
        <w:rPr>
          <w:rFonts w:eastAsia="仿宋_GB2312"/>
        </w:rPr>
        <w:t>关系协调师）和其他工作人员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057D"/>
    <w:rsid w:val="060A41F1"/>
    <w:rsid w:val="1CDA057D"/>
    <w:rsid w:val="2A2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2020-03-09T07:14:00Z</dcterms:created>
  <dc:creator>纪磊</dc:creator>
  <cp:lastModifiedBy>JL</cp:lastModifiedBy>
  <dcterms:modified xsi:type="dcterms:W3CDTF">2020-03-11T01:23:20Z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