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left="0" w:leftChars="-186" w:hanging="390" w:hangingChars="122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附件2</w:t>
      </w:r>
    </w:p>
    <w:p>
      <w:pPr>
        <w:overflowPunct w:val="0"/>
        <w:spacing w:line="240" w:lineRule="exact"/>
        <w:ind w:left="0" w:leftChars="-186" w:hanging="390" w:hangingChars="122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劳务派遣单位年度经营情况报告书</w:t>
      </w:r>
    </w:p>
    <w:tbl>
      <w:tblPr>
        <w:tblStyle w:val="5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46"/>
        <w:gridCol w:w="835"/>
        <w:gridCol w:w="50"/>
        <w:gridCol w:w="164"/>
        <w:gridCol w:w="879"/>
        <w:gridCol w:w="192"/>
        <w:gridCol w:w="240"/>
        <w:gridCol w:w="612"/>
        <w:gridCol w:w="131"/>
        <w:gridCol w:w="302"/>
        <w:gridCol w:w="522"/>
        <w:gridCol w:w="180"/>
        <w:gridCol w:w="583"/>
        <w:gridCol w:w="631"/>
        <w:gridCol w:w="491"/>
        <w:gridCol w:w="163"/>
        <w:gridCol w:w="195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一、劳务派遣基本情况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8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劳务派遣劳动者总数</w:t>
            </w:r>
          </w:p>
        </w:tc>
        <w:tc>
          <w:tcPr>
            <w:tcW w:w="1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派遣区域</w:t>
            </w: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派遣在本市的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劳动者人数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8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派遣在省内的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劳动者人数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8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派遣在外省的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劳动者人数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用工单位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派遣人数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国有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其他内资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港澳台资及</w:t>
            </w:r>
          </w:p>
          <w:p>
            <w:pPr>
              <w:overflowPunct w:val="0"/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仿宋_GB2312"/>
                <w:sz w:val="24"/>
              </w:rPr>
              <w:t>外资企业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机关事业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2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用工单位数量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国有企业</w:t>
            </w: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其他内资</w:t>
            </w:r>
          </w:p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企业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港澳台资及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外资企业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机关事业</w:t>
            </w:r>
          </w:p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其他单位</w:t>
            </w:r>
          </w:p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二、劳动合同情况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已签订劳动合同人数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2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应签未签劳动合同人数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3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有无派遣其他不需要签订</w:t>
            </w:r>
          </w:p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劳动合同人员</w:t>
            </w:r>
          </w:p>
        </w:tc>
        <w:tc>
          <w:tcPr>
            <w:tcW w:w="53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）无（ ）有（有的话请注明类型及人数）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三、工资和工时情况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被派遣劳动者月工资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支付情况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）当月 （ ）次月</w:t>
            </w:r>
          </w:p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（ ）其他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有无拖欠、克扣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被派遣劳动者工资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）有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被派遣劳动者工资支付无低于用工行为地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最低工资标准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（ ）有 （ ）无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是否按规定支付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加班工资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）是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exact"/>
          <w:jc w:val="center"/>
        </w:trPr>
        <w:tc>
          <w:tcPr>
            <w:tcW w:w="2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工资发放形式</w:t>
            </w:r>
          </w:p>
        </w:tc>
        <w:tc>
          <w:tcPr>
            <w:tcW w:w="3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）全部由劳务派遣单位发放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）部分由劳务派遣单位发放</w:t>
            </w:r>
          </w:p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（ ）由用工单位发放</w:t>
            </w:r>
          </w:p>
        </w:tc>
        <w:tc>
          <w:tcPr>
            <w:tcW w:w="22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年度被派遣劳动者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人均年平均工资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元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四、社会保险情况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项       目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养老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保险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保险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失业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保险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工伤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保险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生育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应参保人数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实际参保人数</w:t>
            </w: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工作人员12月</w:t>
            </w:r>
          </w:p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社保缴纳</w:t>
            </w:r>
            <w:r>
              <w:rPr>
                <w:rFonts w:hint="eastAsia" w:eastAsia="仿宋_GB2312"/>
                <w:sz w:val="24"/>
                <w:lang w:val="en-US" w:eastAsia="zh-CN"/>
              </w:rPr>
              <w:t>总</w:t>
            </w:r>
            <w:r>
              <w:rPr>
                <w:rFonts w:eastAsia="仿宋_GB2312"/>
                <w:sz w:val="24"/>
              </w:rPr>
              <w:t>额（元）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派遣人员12月份</w:t>
            </w:r>
          </w:p>
          <w:p>
            <w:pPr>
              <w:overflowPunct w:val="0"/>
              <w:spacing w:line="400" w:lineRule="exact"/>
              <w:jc w:val="both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社保缴纳</w:t>
            </w:r>
            <w:r>
              <w:rPr>
                <w:rFonts w:hint="eastAsia" w:eastAsia="仿宋_GB2312"/>
                <w:sz w:val="24"/>
                <w:lang w:val="en-US" w:eastAsia="zh-CN"/>
              </w:rPr>
              <w:t>总</w:t>
            </w:r>
            <w:r>
              <w:rPr>
                <w:rFonts w:eastAsia="仿宋_GB2312"/>
                <w:sz w:val="24"/>
              </w:rPr>
              <w:t>额（元）</w:t>
            </w:r>
          </w:p>
        </w:tc>
        <w:tc>
          <w:tcPr>
            <w:tcW w:w="1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2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社保缴纳形式</w:t>
            </w:r>
          </w:p>
        </w:tc>
        <w:tc>
          <w:tcPr>
            <w:tcW w:w="64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）全部由劳务派遣单位代缴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）部分由劳务派遣单位代缴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）由用工单位缴纳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五、用工单位用工情况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单 位 名 称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行业</w:t>
            </w: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岗位（工种）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劳务派遣人数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派遣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期限</w:t>
            </w: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</w:p>
          <w:p>
            <w:pPr>
              <w:overflowPunct w:val="0"/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签订劳务派遣协议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用工单位是否履行法定义务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29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_GB2312"/>
                <w:sz w:val="24"/>
              </w:rPr>
              <w:t>其他需要说明的情况</w:t>
            </w:r>
          </w:p>
        </w:tc>
        <w:tc>
          <w:tcPr>
            <w:tcW w:w="62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918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法定代表人（单位负责人）签名（盖章）：</w:t>
            </w:r>
          </w:p>
          <w:p>
            <w:pPr>
              <w:overflowPunct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overflowPunct w:val="0"/>
              <w:spacing w:line="400" w:lineRule="exact"/>
              <w:ind w:firstLine="6120" w:firstLineChars="2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 月     日</w:t>
            </w:r>
          </w:p>
        </w:tc>
      </w:tr>
    </w:tbl>
    <w:p>
      <w:pPr>
        <w:overflowPunct w:val="0"/>
        <w:spacing w:line="400" w:lineRule="exact"/>
        <w:ind w:leftChars="-200" w:hanging="420" w:hangingChars="175"/>
        <w:rPr>
          <w:rFonts w:eastAsia="仿宋_GB2312"/>
          <w:sz w:val="24"/>
        </w:rPr>
      </w:pPr>
      <w:r>
        <w:rPr>
          <w:rFonts w:eastAsia="仿宋_GB2312"/>
          <w:sz w:val="24"/>
        </w:rPr>
        <w:t>填写说明：</w:t>
      </w:r>
    </w:p>
    <w:p>
      <w:pPr>
        <w:overflowPunct w:val="0"/>
        <w:spacing w:line="400" w:lineRule="exact"/>
        <w:ind w:left="-1" w:leftChars="-173" w:hanging="362" w:hangingChars="151"/>
        <w:rPr>
          <w:rFonts w:eastAsia="仿宋_GB2312"/>
          <w:sz w:val="24"/>
        </w:rPr>
      </w:pP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 xml:space="preserve">. </w:t>
      </w:r>
      <w:r>
        <w:rPr>
          <w:rFonts w:eastAsia="仿宋_GB2312"/>
          <w:sz w:val="24"/>
        </w:rPr>
        <w:t>未开展劳务派遣业务的，说明情况。</w:t>
      </w:r>
    </w:p>
    <w:p>
      <w:pPr>
        <w:overflowPunct w:val="0"/>
        <w:spacing w:line="400" w:lineRule="exact"/>
        <w:ind w:left="0" w:leftChars="-153" w:hanging="321" w:hangingChars="134"/>
        <w:rPr>
          <w:rFonts w:eastAsia="仿宋_GB2312"/>
        </w:rPr>
      </w:pP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 xml:space="preserve">. </w:t>
      </w:r>
      <w:r>
        <w:rPr>
          <w:rFonts w:eastAsia="仿宋_GB2312"/>
          <w:sz w:val="24"/>
        </w:rPr>
        <w:t>栏目所填数据时间截点为2019年12月31日的数据。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7838800"/>
      <w:docPartObj>
        <w:docPartGallery w:val="autotext"/>
      </w:docPartObj>
    </w:sdtPr>
    <w:sdtEndPr>
      <w:rPr>
        <w:rFonts w:eastAsia="仿宋_GB2312"/>
        <w:sz w:val="28"/>
        <w:szCs w:val="28"/>
      </w:rPr>
    </w:sdtEndPr>
    <w:sdtContent>
      <w:p>
        <w:pPr>
          <w:pStyle w:val="3"/>
          <w:jc w:val="right"/>
          <w:rPr>
            <w:rFonts w:eastAsia="仿宋_GB2312"/>
            <w:sz w:val="28"/>
            <w:szCs w:val="28"/>
          </w:rPr>
        </w:pPr>
        <w:r>
          <w:rPr>
            <w:rFonts w:eastAsia="仿宋_GB2312"/>
            <w:sz w:val="28"/>
            <w:szCs w:val="28"/>
          </w:rPr>
          <w:t xml:space="preserve">— </w:t>
        </w:r>
        <w:r>
          <w:rPr>
            <w:rFonts w:eastAsia="仿宋_GB2312"/>
            <w:sz w:val="28"/>
            <w:szCs w:val="28"/>
          </w:rPr>
          <w:fldChar w:fldCharType="begin"/>
        </w:r>
        <w:r>
          <w:rPr>
            <w:rFonts w:eastAsia="仿宋_GB2312"/>
            <w:sz w:val="28"/>
            <w:szCs w:val="28"/>
          </w:rPr>
          <w:instrText xml:space="preserve">PAGE   \* MERGEFORMAT</w:instrText>
        </w:r>
        <w:r>
          <w:rPr>
            <w:rFonts w:eastAsia="仿宋_GB2312"/>
            <w:sz w:val="28"/>
            <w:szCs w:val="28"/>
          </w:rPr>
          <w:fldChar w:fldCharType="separate"/>
        </w:r>
        <w:r>
          <w:rPr>
            <w:rFonts w:eastAsia="仿宋_GB2312"/>
            <w:sz w:val="28"/>
            <w:szCs w:val="28"/>
            <w:lang w:val="zh-CN"/>
          </w:rPr>
          <w:t>3</w:t>
        </w:r>
        <w:r>
          <w:rPr>
            <w:rFonts w:eastAsia="仿宋_GB2312"/>
            <w:sz w:val="28"/>
            <w:szCs w:val="28"/>
          </w:rPr>
          <w:fldChar w:fldCharType="end"/>
        </w:r>
        <w:r>
          <w:rPr>
            <w:rFonts w:eastAsia="仿宋_GB2312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960169"/>
      <w:docPartObj>
        <w:docPartGallery w:val="autotext"/>
      </w:docPartObj>
    </w:sdtPr>
    <w:sdtEndPr>
      <w:rPr>
        <w:rFonts w:eastAsia="仿宋_GB2312"/>
        <w:sz w:val="28"/>
        <w:szCs w:val="28"/>
      </w:rPr>
    </w:sdtEndPr>
    <w:sdtContent>
      <w:p>
        <w:pPr>
          <w:pStyle w:val="3"/>
          <w:rPr>
            <w:rFonts w:eastAsia="仿宋_GB2312"/>
            <w:sz w:val="28"/>
            <w:szCs w:val="28"/>
          </w:rPr>
        </w:pPr>
        <w:r>
          <w:rPr>
            <w:rFonts w:eastAsia="仿宋_GB2312"/>
            <w:sz w:val="28"/>
            <w:szCs w:val="28"/>
          </w:rPr>
          <w:t xml:space="preserve">— </w:t>
        </w:r>
        <w:r>
          <w:rPr>
            <w:rFonts w:eastAsia="仿宋_GB2312"/>
            <w:sz w:val="28"/>
            <w:szCs w:val="28"/>
          </w:rPr>
          <w:fldChar w:fldCharType="begin"/>
        </w:r>
        <w:r>
          <w:rPr>
            <w:rFonts w:eastAsia="仿宋_GB2312"/>
            <w:sz w:val="28"/>
            <w:szCs w:val="28"/>
          </w:rPr>
          <w:instrText xml:space="preserve">PAGE   \* MERGEFORMAT</w:instrText>
        </w:r>
        <w:r>
          <w:rPr>
            <w:rFonts w:eastAsia="仿宋_GB2312"/>
            <w:sz w:val="28"/>
            <w:szCs w:val="28"/>
          </w:rPr>
          <w:fldChar w:fldCharType="separate"/>
        </w:r>
        <w:r>
          <w:rPr>
            <w:rFonts w:eastAsia="仿宋_GB2312"/>
            <w:sz w:val="28"/>
            <w:szCs w:val="28"/>
            <w:lang w:val="zh-CN"/>
          </w:rPr>
          <w:t>4</w:t>
        </w:r>
        <w:r>
          <w:rPr>
            <w:rFonts w:eastAsia="仿宋_GB2312"/>
            <w:sz w:val="28"/>
            <w:szCs w:val="28"/>
          </w:rPr>
          <w:fldChar w:fldCharType="end"/>
        </w:r>
        <w:r>
          <w:rPr>
            <w:rFonts w:eastAsia="仿宋_GB2312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25050"/>
    <w:rsid w:val="00113878"/>
    <w:rsid w:val="00126A96"/>
    <w:rsid w:val="00184A2F"/>
    <w:rsid w:val="001A00A2"/>
    <w:rsid w:val="001C3240"/>
    <w:rsid w:val="00205795"/>
    <w:rsid w:val="00241810"/>
    <w:rsid w:val="002827E8"/>
    <w:rsid w:val="002F70D2"/>
    <w:rsid w:val="0038078A"/>
    <w:rsid w:val="003A140A"/>
    <w:rsid w:val="00451EC3"/>
    <w:rsid w:val="004B1231"/>
    <w:rsid w:val="00506EDF"/>
    <w:rsid w:val="005A1459"/>
    <w:rsid w:val="00607456"/>
    <w:rsid w:val="0064587D"/>
    <w:rsid w:val="009314CE"/>
    <w:rsid w:val="00A34D4C"/>
    <w:rsid w:val="00A92D8C"/>
    <w:rsid w:val="00AB1FC9"/>
    <w:rsid w:val="00B057DF"/>
    <w:rsid w:val="00B55637"/>
    <w:rsid w:val="00B934C8"/>
    <w:rsid w:val="00BC15EA"/>
    <w:rsid w:val="00BD1BC3"/>
    <w:rsid w:val="00BE72DA"/>
    <w:rsid w:val="00C002EA"/>
    <w:rsid w:val="00C728E8"/>
    <w:rsid w:val="00CA1F3B"/>
    <w:rsid w:val="00CF0E4C"/>
    <w:rsid w:val="00D5504B"/>
    <w:rsid w:val="00D57390"/>
    <w:rsid w:val="00D6285F"/>
    <w:rsid w:val="00D63793"/>
    <w:rsid w:val="00D917FA"/>
    <w:rsid w:val="00DC7C65"/>
    <w:rsid w:val="00E2094E"/>
    <w:rsid w:val="00ED06E0"/>
    <w:rsid w:val="00F608F4"/>
    <w:rsid w:val="00FE37A4"/>
    <w:rsid w:val="019E7CE7"/>
    <w:rsid w:val="17CA1EA4"/>
    <w:rsid w:val="1FC26DCA"/>
    <w:rsid w:val="2D0F100A"/>
    <w:rsid w:val="3991425E"/>
    <w:rsid w:val="4E052FCA"/>
    <w:rsid w:val="577F3B8A"/>
    <w:rsid w:val="581950EB"/>
    <w:rsid w:val="59D96D3B"/>
    <w:rsid w:val="5B437B1D"/>
    <w:rsid w:val="5C825050"/>
    <w:rsid w:val="7726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CFDBB-8BF7-49CE-ABD6-2EB246057A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319</Words>
  <Characters>1821</Characters>
  <Lines>15</Lines>
  <Paragraphs>4</Paragraphs>
  <TotalTime>1</TotalTime>
  <ScaleCrop>false</ScaleCrop>
  <LinksUpToDate>false</LinksUpToDate>
  <CharactersWithSpaces>2136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2020-02-21T00:53:00Z</dcterms:created>
  <dc:creator>hp</dc:creator>
  <cp:lastModifiedBy>JL</cp:lastModifiedBy>
  <cp:lastPrinted>2020-03-06T04:18:00Z</cp:lastPrinted>
  <dcterms:modified xsi:type="dcterms:W3CDTF">2020-03-11T01:22:29Z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